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725" w14:textId="77777777" w:rsidR="002671B0" w:rsidRPr="002671B0" w:rsidRDefault="002671B0" w:rsidP="002671B0">
      <w:pPr>
        <w:shd w:val="clear" w:color="auto" w:fill="1D7BDB"/>
        <w:spacing w:before="300" w:after="150" w:line="240" w:lineRule="auto"/>
        <w:jc w:val="center"/>
        <w:outlineLvl w:val="0"/>
        <w:rPr>
          <w:rFonts w:ascii="inherit" w:eastAsia="Times New Roman" w:hAnsi="inherit" w:cs="Arial"/>
          <w:b/>
          <w:bCs/>
          <w:color w:val="FFFFFF"/>
          <w:kern w:val="36"/>
          <w:sz w:val="77"/>
          <w:szCs w:val="77"/>
          <w:lang w:eastAsia="sk-SK"/>
          <w14:ligatures w14:val="none"/>
        </w:rPr>
      </w:pPr>
      <w:r w:rsidRPr="002671B0">
        <w:rPr>
          <w:rFonts w:ascii="inherit" w:eastAsia="Times New Roman" w:hAnsi="inherit" w:cs="Arial"/>
          <w:b/>
          <w:bCs/>
          <w:color w:val="FFFFFF"/>
          <w:kern w:val="36"/>
          <w:sz w:val="77"/>
          <w:szCs w:val="77"/>
          <w:lang w:eastAsia="sk-SK"/>
          <w14:ligatures w14:val="none"/>
        </w:rPr>
        <w:t>Ako poukázať 2% z daní</w:t>
      </w:r>
    </w:p>
    <w:p w14:paraId="2DEB6F6B" w14:textId="77777777" w:rsidR="002671B0" w:rsidRPr="002671B0" w:rsidRDefault="002671B0" w:rsidP="002671B0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2A4562"/>
          <w:kern w:val="0"/>
          <w:sz w:val="45"/>
          <w:szCs w:val="45"/>
          <w:lang w:eastAsia="sk-SK"/>
          <w14:ligatures w14:val="none"/>
        </w:rPr>
      </w:pPr>
      <w:r w:rsidRPr="002671B0">
        <w:rPr>
          <w:rFonts w:ascii="inherit" w:eastAsia="Times New Roman" w:hAnsi="inherit" w:cs="Arial"/>
          <w:b/>
          <w:bCs/>
          <w:color w:val="2A4562"/>
          <w:kern w:val="0"/>
          <w:sz w:val="45"/>
          <w:szCs w:val="45"/>
          <w:lang w:eastAsia="sk-SK"/>
          <w14:ligatures w14:val="none"/>
        </w:rPr>
        <w:t>Pracovali ste ako dobrovoľník?</w:t>
      </w:r>
    </w:p>
    <w:p w14:paraId="3C1E21C8" w14:textId="77777777" w:rsidR="002671B0" w:rsidRPr="002671B0" w:rsidRDefault="002671B0" w:rsidP="00267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</w:pPr>
      <w:r w:rsidRPr="002671B0">
        <w:rPr>
          <w:rFonts w:ascii="Arial" w:eastAsia="Times New Roman" w:hAnsi="Arial" w:cs="Arial"/>
          <w:b/>
          <w:bCs/>
          <w:color w:val="001B3C"/>
          <w:kern w:val="0"/>
          <w:sz w:val="31"/>
          <w:szCs w:val="31"/>
          <w:lang w:eastAsia="sk-SK"/>
          <w14:ligatures w14:val="none"/>
        </w:rPr>
        <w:t>Ak ste pracovali aspoň 40 hodín ako dobrovoľník v roku 2023, máte možnosť venovať 3% z dane</w:t>
      </w:r>
      <w:r w:rsidRPr="002671B0"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  <w:t> - požiadajte organizáciu, pre ktorú ste pracovali ako dobrovoľník o potvrdenie tejto práce.</w:t>
      </w:r>
    </w:p>
    <w:p w14:paraId="6B02BB30" w14:textId="77777777" w:rsidR="002671B0" w:rsidRPr="002671B0" w:rsidRDefault="002671B0" w:rsidP="002671B0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2A4562"/>
          <w:kern w:val="0"/>
          <w:sz w:val="45"/>
          <w:szCs w:val="45"/>
          <w:lang w:eastAsia="sk-SK"/>
          <w14:ligatures w14:val="none"/>
        </w:rPr>
      </w:pPr>
      <w:r w:rsidRPr="002671B0">
        <w:rPr>
          <w:rFonts w:ascii="inherit" w:eastAsia="Times New Roman" w:hAnsi="inherit" w:cs="Arial"/>
          <w:b/>
          <w:bCs/>
          <w:color w:val="2A4562"/>
          <w:kern w:val="0"/>
          <w:sz w:val="45"/>
          <w:szCs w:val="45"/>
          <w:lang w:eastAsia="sk-SK"/>
          <w14:ligatures w14:val="none"/>
        </w:rPr>
        <w:t>Dôležité termíny:</w:t>
      </w:r>
    </w:p>
    <w:p w14:paraId="62D40FDB" w14:textId="77777777" w:rsidR="002671B0" w:rsidRPr="002671B0" w:rsidRDefault="002671B0" w:rsidP="00267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</w:pPr>
      <w:r w:rsidRPr="002671B0">
        <w:rPr>
          <w:rFonts w:ascii="Arial" w:eastAsia="Times New Roman" w:hAnsi="Arial" w:cs="Arial"/>
          <w:b/>
          <w:bCs/>
          <w:color w:val="001B3C"/>
          <w:kern w:val="0"/>
          <w:sz w:val="31"/>
          <w:szCs w:val="31"/>
          <w:lang w:eastAsia="sk-SK"/>
          <w14:ligatures w14:val="none"/>
        </w:rPr>
        <w:t>do 31. marca 2024</w:t>
      </w:r>
      <w:r w:rsidRPr="002671B0"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  <w:t> - Podanie daňových priznaní zo strany daňovníkov (fyzické osoby), ktorí podávajú daňové priznanie + podanie daňových priznaní právnickými osobami - Vyhlásenie je už súčasťou daňového priznania</w:t>
      </w:r>
    </w:p>
    <w:p w14:paraId="7C71224A" w14:textId="77777777" w:rsidR="002671B0" w:rsidRPr="002671B0" w:rsidRDefault="002671B0" w:rsidP="002671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</w:pPr>
      <w:r w:rsidRPr="002671B0">
        <w:rPr>
          <w:rFonts w:ascii="Arial" w:eastAsia="Times New Roman" w:hAnsi="Arial" w:cs="Arial"/>
          <w:b/>
          <w:bCs/>
          <w:color w:val="001B3C"/>
          <w:kern w:val="0"/>
          <w:sz w:val="31"/>
          <w:szCs w:val="31"/>
          <w:lang w:eastAsia="sk-SK"/>
          <w14:ligatures w14:val="none"/>
        </w:rPr>
        <w:t>do 30. apríla 2024</w:t>
      </w:r>
      <w:r w:rsidRPr="002671B0"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  <w:t> - Zasielanie vyhlásení zo strany daňovníkov, za ktorých daňovú povinnosť vyrovná zamestnávateľ (zamestnanec okrem vyhlásenia zasiela aj Potvrdenie o zaplatení dane)</w:t>
      </w:r>
    </w:p>
    <w:p w14:paraId="1B3D7A01" w14:textId="77777777" w:rsidR="002671B0" w:rsidRPr="002671B0" w:rsidRDefault="002671B0" w:rsidP="002671B0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olor w:val="2A4562"/>
          <w:kern w:val="0"/>
          <w:sz w:val="45"/>
          <w:szCs w:val="45"/>
          <w:lang w:eastAsia="sk-SK"/>
          <w14:ligatures w14:val="none"/>
        </w:rPr>
      </w:pPr>
      <w:r w:rsidRPr="002671B0">
        <w:rPr>
          <w:rFonts w:ascii="inherit" w:eastAsia="Times New Roman" w:hAnsi="inherit" w:cs="Arial"/>
          <w:b/>
          <w:bCs/>
          <w:color w:val="2A4562"/>
          <w:kern w:val="0"/>
          <w:sz w:val="45"/>
          <w:szCs w:val="45"/>
          <w:lang w:eastAsia="sk-SK"/>
          <w14:ligatures w14:val="none"/>
        </w:rPr>
        <w:t>Popis krokov pre venovanie 2% z dane</w:t>
      </w:r>
    </w:p>
    <w:p w14:paraId="207E3B6D" w14:textId="77777777" w:rsidR="002671B0" w:rsidRPr="002671B0" w:rsidRDefault="002671B0" w:rsidP="002671B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2A4562"/>
          <w:kern w:val="0"/>
          <w:sz w:val="36"/>
          <w:szCs w:val="36"/>
          <w:lang w:eastAsia="sk-SK"/>
          <w14:ligatures w14:val="none"/>
        </w:rPr>
      </w:pPr>
      <w:r w:rsidRPr="002671B0">
        <w:rPr>
          <w:rFonts w:ascii="inherit" w:eastAsia="Times New Roman" w:hAnsi="inherit" w:cs="Arial"/>
          <w:b/>
          <w:bCs/>
          <w:color w:val="2A4562"/>
          <w:kern w:val="0"/>
          <w:sz w:val="36"/>
          <w:szCs w:val="36"/>
          <w:lang w:eastAsia="sk-SK"/>
          <w14:ligatures w14:val="none"/>
        </w:rPr>
        <w:t>Zamestnanci:</w:t>
      </w:r>
    </w:p>
    <w:p w14:paraId="25BA8DE1" w14:textId="77777777" w:rsidR="002671B0" w:rsidRPr="002671B0" w:rsidRDefault="002671B0" w:rsidP="00267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</w:pPr>
      <w:r w:rsidRPr="002671B0"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  <w:t>Požiadajte svojho zamestnávateľa o vykonanie ročného zúčtovania preddavkov na daň z príjmov a o vystavenie potvrdenia o zaplatení dane.</w:t>
      </w:r>
    </w:p>
    <w:p w14:paraId="00E1BCF2" w14:textId="77777777" w:rsidR="002671B0" w:rsidRPr="002671B0" w:rsidRDefault="002671B0" w:rsidP="00267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</w:pPr>
      <w:r w:rsidRPr="002671B0"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  <w:t>Vyplňte vyhlásenie o poukázaní 2 % dane. Uveďte vaše meno, rodné číslo, bydlisko a sumu zodpovedajúcu 2% zaplatenej dane.</w:t>
      </w:r>
    </w:p>
    <w:p w14:paraId="6F1A38F9" w14:textId="77777777" w:rsidR="002671B0" w:rsidRPr="002671B0" w:rsidRDefault="002671B0" w:rsidP="00267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</w:pPr>
      <w:r w:rsidRPr="002671B0">
        <w:rPr>
          <w:rFonts w:ascii="Arial" w:eastAsia="Times New Roman" w:hAnsi="Arial" w:cs="Arial"/>
          <w:color w:val="001B3C"/>
          <w:kern w:val="0"/>
          <w:sz w:val="31"/>
          <w:szCs w:val="31"/>
          <w:lang w:eastAsia="sk-SK"/>
          <w14:ligatures w14:val="none"/>
        </w:rPr>
        <w:t>Najneskôr do 30. apríla 2024 pošlite/doručte formuláre daňovému úradu v mieste vášho bydliska.</w:t>
      </w:r>
    </w:p>
    <w:p w14:paraId="60CCB802" w14:textId="77777777" w:rsidR="00F4383A" w:rsidRDefault="00F4383A" w:rsidP="002671B0">
      <w:pPr>
        <w:pStyle w:val="Nzev"/>
      </w:pPr>
    </w:p>
    <w:sectPr w:rsidR="00F4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F8C"/>
    <w:multiLevelType w:val="multilevel"/>
    <w:tmpl w:val="D5CE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777B1"/>
    <w:multiLevelType w:val="multilevel"/>
    <w:tmpl w:val="133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550904">
    <w:abstractNumId w:val="1"/>
  </w:num>
  <w:num w:numId="2" w16cid:durableId="53335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B0"/>
    <w:rsid w:val="002671B0"/>
    <w:rsid w:val="00BC2066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275"/>
  <w15:chartTrackingRefBased/>
  <w15:docId w15:val="{B66C35BD-2AC1-422D-93FA-D15A229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7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26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267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67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7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671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2671B0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2671B0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6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iln">
    <w:name w:val="Strong"/>
    <w:basedOn w:val="Standardnpsmoodstavce"/>
    <w:uiPriority w:val="22"/>
    <w:qFormat/>
    <w:rsid w:val="0026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1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Hulikova</dc:creator>
  <cp:keywords/>
  <dc:description/>
  <cp:lastModifiedBy>Michaela Hulikova</cp:lastModifiedBy>
  <cp:revision>2</cp:revision>
  <dcterms:created xsi:type="dcterms:W3CDTF">2024-01-07T21:56:00Z</dcterms:created>
  <dcterms:modified xsi:type="dcterms:W3CDTF">2024-01-07T21:58:00Z</dcterms:modified>
</cp:coreProperties>
</file>